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B2" w:rsidRPr="003E2FCB" w:rsidRDefault="009A1CDD" w:rsidP="00AA0AB2">
      <w:pPr>
        <w:spacing w:after="0"/>
        <w:rPr>
          <w:rFonts w:ascii="Times New Roman" w:hAnsi="Times New Roman" w:cs="Times New Roman"/>
          <w:b/>
          <w:bCs/>
        </w:rPr>
      </w:pPr>
      <w:r>
        <w:rPr>
          <w:rFonts w:ascii="Times New Roman" w:hAnsi="Times New Roman" w:cs="Times New Roman"/>
          <w:b/>
          <w:bCs/>
        </w:rPr>
        <w:t>TARİH</w:t>
      </w:r>
      <w:r>
        <w:rPr>
          <w:rFonts w:ascii="Times New Roman" w:hAnsi="Times New Roman" w:cs="Times New Roman"/>
          <w:b/>
          <w:bCs/>
        </w:rPr>
        <w:tab/>
      </w:r>
      <w:r w:rsidR="00AA0AB2" w:rsidRPr="003E2FCB">
        <w:rPr>
          <w:rFonts w:ascii="Times New Roman" w:hAnsi="Times New Roman" w:cs="Times New Roman"/>
          <w:b/>
          <w:bCs/>
        </w:rPr>
        <w:t>: 14.10.2016</w:t>
      </w:r>
    </w:p>
    <w:p w:rsidR="00AA0AB2" w:rsidRPr="003E2FCB" w:rsidRDefault="00AA0AB2" w:rsidP="00AA0AB2">
      <w:pPr>
        <w:spacing w:after="0"/>
        <w:rPr>
          <w:rFonts w:ascii="Times New Roman" w:hAnsi="Times New Roman" w:cs="Times New Roman"/>
          <w:b/>
          <w:bCs/>
        </w:rPr>
      </w:pPr>
      <w:r w:rsidRPr="003E2FCB">
        <w:rPr>
          <w:rFonts w:ascii="Times New Roman" w:hAnsi="Times New Roman" w:cs="Times New Roman"/>
          <w:b/>
          <w:bCs/>
        </w:rPr>
        <w:t>KONU</w:t>
      </w:r>
      <w:r w:rsidR="009A1CDD">
        <w:rPr>
          <w:rFonts w:ascii="Times New Roman" w:hAnsi="Times New Roman" w:cs="Times New Roman"/>
          <w:b/>
          <w:bCs/>
        </w:rPr>
        <w:tab/>
      </w:r>
      <w:r w:rsidR="009A1CDD">
        <w:rPr>
          <w:rFonts w:ascii="Times New Roman" w:hAnsi="Times New Roman" w:cs="Times New Roman"/>
          <w:b/>
          <w:bCs/>
        </w:rPr>
        <w:tab/>
      </w:r>
      <w:r w:rsidRPr="003E2FCB">
        <w:rPr>
          <w:rFonts w:ascii="Times New Roman" w:hAnsi="Times New Roman" w:cs="Times New Roman"/>
          <w:b/>
          <w:bCs/>
        </w:rPr>
        <w:t>: HİCRETİN ANLAM VE ÖNEMİ</w:t>
      </w:r>
    </w:p>
    <w:p w:rsidR="00AA0AB2" w:rsidRPr="003E2FCB" w:rsidRDefault="00AA0AB2" w:rsidP="00AA0AB2">
      <w:pPr>
        <w:spacing w:after="0" w:line="240" w:lineRule="auto"/>
        <w:ind w:hanging="142"/>
        <w:rPr>
          <w:rFonts w:ascii="Times New Roman" w:eastAsia="Calibri" w:hAnsi="Times New Roman" w:cs="Shaikh Hamdullah Basic"/>
          <w:bCs/>
          <w:color w:val="0000FF"/>
          <w:rtl/>
          <w:lang w:eastAsia="en-US"/>
        </w:rPr>
      </w:pPr>
      <w:r w:rsidRPr="003E2FCB">
        <w:rPr>
          <w:rFonts w:ascii="Times New Roman" w:eastAsia="Calibri" w:hAnsi="Times New Roman" w:cs="Shaikh Hamdullah Basic"/>
          <w:bCs/>
          <w:noProof/>
          <w:color w:val="0000FF"/>
        </w:rPr>
        <w:drawing>
          <wp:inline distT="0" distB="0" distL="0" distR="0">
            <wp:extent cx="3052857" cy="1797485"/>
            <wp:effectExtent l="19050" t="0" r="0" b="0"/>
            <wp:docPr id="4" name="Resim 4"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dsı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9838" cy="1807483"/>
                    </a:xfrm>
                    <a:prstGeom prst="rect">
                      <a:avLst/>
                    </a:prstGeom>
                    <a:noFill/>
                    <a:ln>
                      <a:noFill/>
                    </a:ln>
                  </pic:spPr>
                </pic:pic>
              </a:graphicData>
            </a:graphic>
          </wp:inline>
        </w:drawing>
      </w:r>
    </w:p>
    <w:p w:rsidR="00AA0AB2" w:rsidRPr="003E2FCB" w:rsidRDefault="00AA0AB2" w:rsidP="00AA0AB2">
      <w:pPr>
        <w:spacing w:after="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b/>
          <w:sz w:val="23"/>
          <w:szCs w:val="23"/>
          <w:lang w:eastAsia="en-US"/>
        </w:rPr>
        <w:t>Muhterem Kardeşlerim!</w:t>
      </w:r>
    </w:p>
    <w:p w:rsidR="00AA0AB2" w:rsidRPr="00A82B11" w:rsidRDefault="00AA0AB2" w:rsidP="00AA0AB2">
      <w:pPr>
        <w:spacing w:after="60" w:line="240" w:lineRule="auto"/>
        <w:ind w:firstLine="510"/>
        <w:contextualSpacing/>
        <w:jc w:val="both"/>
        <w:rPr>
          <w:rFonts w:ascii="Times New Roman" w:eastAsia="Calibri" w:hAnsi="Times New Roman" w:cs="Times New Roman"/>
          <w:b/>
          <w:sz w:val="23"/>
          <w:szCs w:val="23"/>
          <w:vertAlign w:val="superscript"/>
          <w:lang w:eastAsia="en-US"/>
        </w:rPr>
      </w:pPr>
      <w:r w:rsidRPr="003E2FCB">
        <w:rPr>
          <w:rFonts w:ascii="Times New Roman" w:eastAsia="Calibri" w:hAnsi="Times New Roman" w:cs="Times New Roman"/>
          <w:sz w:val="23"/>
          <w:szCs w:val="23"/>
          <w:lang w:eastAsia="en-US"/>
        </w:rPr>
        <w:t xml:space="preserve">Okuduğum ayet-i kerimede Yüce Rabbimiz şöyle buyurmaktadır: </w:t>
      </w:r>
      <w:r w:rsidRPr="003E2FCB">
        <w:rPr>
          <w:rFonts w:ascii="Times New Roman" w:eastAsia="Calibri" w:hAnsi="Times New Roman" w:cs="Times New Roman"/>
          <w:b/>
          <w:sz w:val="23"/>
          <w:szCs w:val="23"/>
          <w:lang w:eastAsia="en-US"/>
        </w:rPr>
        <w:t>“İman edenler, hicret edenler, Allah yolunda cihad edenler, şüphesiz bunlar Allah’ın rahmetini umarlar. Allah çok bağışlayan ve merhamet edendir.”</w:t>
      </w:r>
      <w:r w:rsidR="00A82B11">
        <w:rPr>
          <w:rFonts w:ascii="Times New Roman" w:eastAsia="Calibri" w:hAnsi="Times New Roman" w:cs="Times New Roman"/>
          <w:b/>
          <w:sz w:val="23"/>
          <w:szCs w:val="23"/>
          <w:vertAlign w:val="superscript"/>
          <w:lang w:eastAsia="en-US"/>
        </w:rPr>
        <w:t>1</w:t>
      </w:r>
    </w:p>
    <w:p w:rsidR="00AA0AB2" w:rsidRPr="00A82B11" w:rsidRDefault="00AA0AB2" w:rsidP="00AA0AB2">
      <w:pPr>
        <w:spacing w:after="60" w:line="240" w:lineRule="auto"/>
        <w:ind w:firstLine="510"/>
        <w:contextualSpacing/>
        <w:jc w:val="both"/>
        <w:rPr>
          <w:rFonts w:ascii="Times New Roman" w:eastAsia="Calibri" w:hAnsi="Times New Roman" w:cs="Times New Roman"/>
          <w:sz w:val="23"/>
          <w:szCs w:val="23"/>
          <w:vertAlign w:val="superscript"/>
          <w:lang w:eastAsia="en-US"/>
        </w:rPr>
      </w:pPr>
      <w:r w:rsidRPr="003E2FCB">
        <w:rPr>
          <w:rFonts w:ascii="Times New Roman" w:eastAsia="Calibri" w:hAnsi="Times New Roman" w:cs="Times New Roman"/>
          <w:sz w:val="23"/>
          <w:szCs w:val="23"/>
          <w:lang w:eastAsia="en-US"/>
        </w:rPr>
        <w:t xml:space="preserve">Okuduğum hadis-i şerifte Sevgili Peygamberimiz (s.a.s) de şöyle buyurmaktadır: </w:t>
      </w:r>
      <w:r w:rsidRPr="003E2FCB">
        <w:rPr>
          <w:rFonts w:ascii="Times New Roman" w:eastAsia="Calibri" w:hAnsi="Times New Roman" w:cs="Times New Roman"/>
          <w:b/>
          <w:sz w:val="23"/>
          <w:szCs w:val="23"/>
          <w:lang w:eastAsia="en-US"/>
        </w:rPr>
        <w:t xml:space="preserve">“Müslüman, elinden ve dilinden diğer </w:t>
      </w:r>
      <w:r w:rsidR="009A1CDD" w:rsidRPr="003E2FCB">
        <w:rPr>
          <w:rFonts w:ascii="Times New Roman" w:eastAsia="Calibri" w:hAnsi="Times New Roman" w:cs="Times New Roman"/>
          <w:b/>
          <w:sz w:val="23"/>
          <w:szCs w:val="23"/>
          <w:lang w:eastAsia="en-US"/>
        </w:rPr>
        <w:t xml:space="preserve">Müslümanların </w:t>
      </w:r>
      <w:r w:rsidRPr="003E2FCB">
        <w:rPr>
          <w:rFonts w:ascii="Times New Roman" w:eastAsia="Calibri" w:hAnsi="Times New Roman" w:cs="Times New Roman"/>
          <w:b/>
          <w:sz w:val="23"/>
          <w:szCs w:val="23"/>
          <w:lang w:eastAsia="en-US"/>
        </w:rPr>
        <w:t>emin oldukları kimsedir. Muhacir ise Allah’ın yasakladığı şeyleri terk edendir.”</w:t>
      </w:r>
      <w:r w:rsidR="00A82B11">
        <w:rPr>
          <w:rFonts w:ascii="Times New Roman" w:eastAsia="Calibri" w:hAnsi="Times New Roman" w:cs="Times New Roman"/>
          <w:b/>
          <w:sz w:val="23"/>
          <w:szCs w:val="23"/>
          <w:vertAlign w:val="superscript"/>
          <w:lang w:eastAsia="en-US"/>
        </w:rPr>
        <w:t>2</w:t>
      </w:r>
    </w:p>
    <w:p w:rsidR="00AA0AB2" w:rsidRPr="003E2FCB" w:rsidRDefault="00AA0AB2" w:rsidP="00AA0AB2">
      <w:pPr>
        <w:spacing w:after="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b/>
          <w:sz w:val="23"/>
          <w:szCs w:val="23"/>
          <w:lang w:eastAsia="en-US"/>
        </w:rPr>
        <w:t>Kardeşlerim!</w:t>
      </w:r>
    </w:p>
    <w:p w:rsidR="00AA0AB2" w:rsidRPr="003E2FCB" w:rsidRDefault="009A1CDD" w:rsidP="00AA0AB2">
      <w:pPr>
        <w:spacing w:after="60" w:line="240" w:lineRule="auto"/>
        <w:ind w:firstLine="510"/>
        <w:contextualSpacing/>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Hz. Â</w:t>
      </w:r>
      <w:r w:rsidR="00AA0AB2" w:rsidRPr="003E2FCB">
        <w:rPr>
          <w:rFonts w:ascii="Times New Roman" w:eastAsia="Calibri" w:hAnsi="Times New Roman" w:cs="Times New Roman"/>
          <w:sz w:val="23"/>
          <w:szCs w:val="23"/>
          <w:lang w:eastAsia="en-US"/>
        </w:rPr>
        <w:t>dem ve Hz. Havva’nın cennetten yeryüzüne adım atışlarıyla ba</w:t>
      </w:r>
      <w:r>
        <w:rPr>
          <w:rFonts w:ascii="Times New Roman" w:eastAsia="Calibri" w:hAnsi="Times New Roman" w:cs="Times New Roman"/>
          <w:sz w:val="23"/>
          <w:szCs w:val="23"/>
          <w:lang w:eastAsia="en-US"/>
        </w:rPr>
        <w:t>şladı insanlığın ilk hicret hikâ</w:t>
      </w:r>
      <w:r w:rsidR="00AA0AB2" w:rsidRPr="003E2FCB">
        <w:rPr>
          <w:rFonts w:ascii="Times New Roman" w:eastAsia="Calibri" w:hAnsi="Times New Roman" w:cs="Times New Roman"/>
          <w:sz w:val="23"/>
          <w:szCs w:val="23"/>
          <w:lang w:eastAsia="en-US"/>
        </w:rPr>
        <w:t xml:space="preserve">yesi. İnsanlığın imtihana tabi tutuluşunun yanı sıra yeryüzünü </w:t>
      </w:r>
      <w:r>
        <w:rPr>
          <w:rFonts w:ascii="Times New Roman" w:eastAsia="Calibri" w:hAnsi="Times New Roman" w:cs="Times New Roman"/>
          <w:sz w:val="23"/>
          <w:szCs w:val="23"/>
          <w:lang w:eastAsia="en-US"/>
        </w:rPr>
        <w:t>imar etmek, güzel olan â</w:t>
      </w:r>
      <w:r w:rsidR="00AA0AB2" w:rsidRPr="003E2FCB">
        <w:rPr>
          <w:rFonts w:ascii="Times New Roman" w:eastAsia="Calibri" w:hAnsi="Times New Roman" w:cs="Times New Roman"/>
          <w:sz w:val="23"/>
          <w:szCs w:val="23"/>
          <w:lang w:eastAsia="en-US"/>
        </w:rPr>
        <w:t xml:space="preserve">lemi daha da yaşanır hale getirmekti bu hicretin hikmeti. </w:t>
      </w:r>
    </w:p>
    <w:p w:rsidR="00AA0AB2" w:rsidRPr="003E2FCB" w:rsidRDefault="00AA0AB2" w:rsidP="00AA0AB2">
      <w:pPr>
        <w:spacing w:after="6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sz w:val="23"/>
          <w:szCs w:val="23"/>
          <w:lang w:eastAsia="en-US"/>
        </w:rPr>
        <w:t>Ardından pek çok hicret bunu takip etti. Kâh bir gemi ile tufanlara karşı duruldu; kâh dağlardan aşıldı, çöller</w:t>
      </w:r>
      <w:r w:rsidR="009A1CDD">
        <w:rPr>
          <w:rFonts w:ascii="Times New Roman" w:eastAsia="Calibri" w:hAnsi="Times New Roman" w:cs="Times New Roman"/>
          <w:sz w:val="23"/>
          <w:szCs w:val="23"/>
          <w:lang w:eastAsia="en-US"/>
        </w:rPr>
        <w:t>den, denizlerden geçildi. Kâh Kâ</w:t>
      </w:r>
      <w:r w:rsidRPr="003E2FCB">
        <w:rPr>
          <w:rFonts w:ascii="Times New Roman" w:eastAsia="Calibri" w:hAnsi="Times New Roman" w:cs="Times New Roman"/>
          <w:sz w:val="23"/>
          <w:szCs w:val="23"/>
          <w:lang w:eastAsia="en-US"/>
        </w:rPr>
        <w:t>be-i Muazzama oldu hicretin semeresi; kâh Yesrib’in Medineleşmesi, medeniyet güneşinin oradan ışıldaması. Kâh fedakârlığın ve vefakârlığın adı oldu hicret, kâh ensar-muha</w:t>
      </w:r>
      <w:r w:rsidR="000D660F" w:rsidRPr="003E2FCB">
        <w:rPr>
          <w:rFonts w:ascii="Times New Roman" w:eastAsia="Calibri" w:hAnsi="Times New Roman" w:cs="Times New Roman"/>
          <w:sz w:val="23"/>
          <w:szCs w:val="23"/>
          <w:lang w:eastAsia="en-US"/>
        </w:rPr>
        <w:t xml:space="preserve">cir kardeşliğinin ve dostluğun </w:t>
      </w:r>
      <w:r w:rsidRPr="003E2FCB">
        <w:rPr>
          <w:rFonts w:ascii="Times New Roman" w:eastAsia="Calibri" w:hAnsi="Times New Roman" w:cs="Times New Roman"/>
          <w:sz w:val="23"/>
          <w:szCs w:val="23"/>
          <w:lang w:eastAsia="en-US"/>
        </w:rPr>
        <w:t xml:space="preserve">adı. </w:t>
      </w:r>
    </w:p>
    <w:p w:rsidR="00AA0AB2" w:rsidRPr="003E2FCB" w:rsidRDefault="00AA0AB2" w:rsidP="00AA0AB2">
      <w:pPr>
        <w:spacing w:after="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b/>
          <w:sz w:val="23"/>
          <w:szCs w:val="23"/>
          <w:lang w:eastAsia="en-US"/>
        </w:rPr>
        <w:t>Kıymetli Müminler!</w:t>
      </w:r>
    </w:p>
    <w:p w:rsidR="00AA0AB2" w:rsidRPr="003E2FCB" w:rsidRDefault="00AA0AB2" w:rsidP="00AA0AB2">
      <w:pPr>
        <w:spacing w:after="6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b/>
          <w:sz w:val="23"/>
          <w:szCs w:val="23"/>
          <w:lang w:eastAsia="en-US"/>
        </w:rPr>
        <w:t>“Fetihten sonra hicret yoktur.”</w:t>
      </w:r>
      <w:r w:rsidR="00A82B11">
        <w:rPr>
          <w:rFonts w:ascii="Times New Roman" w:eastAsia="Calibri" w:hAnsi="Times New Roman" w:cs="Times New Roman"/>
          <w:b/>
          <w:sz w:val="23"/>
          <w:szCs w:val="23"/>
          <w:vertAlign w:val="superscript"/>
          <w:lang w:eastAsia="en-US"/>
        </w:rPr>
        <w:t>3</w:t>
      </w:r>
      <w:r w:rsidRPr="003E2FCB">
        <w:rPr>
          <w:rFonts w:ascii="Times New Roman" w:eastAsia="Calibri" w:hAnsi="Times New Roman" w:cs="Times New Roman"/>
          <w:sz w:val="23"/>
          <w:szCs w:val="23"/>
          <w:lang w:eastAsia="en-US"/>
        </w:rPr>
        <w:t xml:space="preserve"> buyuran Efendimiz, kıyamete dek ümmetin asıl hicretinin Allah’ın yasak kıldığı şeylerden uzak durmakla gerçekleşeceğini haber veriyordu.</w:t>
      </w:r>
    </w:p>
    <w:p w:rsidR="00AA0AB2" w:rsidRPr="003E2FCB" w:rsidRDefault="00AA0AB2" w:rsidP="00AA0AB2">
      <w:pPr>
        <w:spacing w:after="6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sz w:val="23"/>
          <w:szCs w:val="23"/>
          <w:lang w:eastAsia="en-US"/>
        </w:rPr>
        <w:t>O halde Kardeşlerim, hicret; her şeyden önce Allah ve Resulüne gönülden bağlılığın, sadakat ve teslimiyetin ifadesidir. Hicret; bâtıldan, boş şeylerden, ömrü israf eden</w:t>
      </w:r>
      <w:r w:rsidRPr="003E2FCB">
        <w:rPr>
          <w:rFonts w:ascii="Times New Roman" w:eastAsia="Calibri" w:hAnsi="Times New Roman" w:cs="Times New Roman"/>
          <w:color w:val="FF0000"/>
          <w:sz w:val="23"/>
          <w:szCs w:val="23"/>
          <w:lang w:eastAsia="en-US"/>
        </w:rPr>
        <w:t xml:space="preserve"> </w:t>
      </w:r>
      <w:r w:rsidRPr="003E2FCB">
        <w:rPr>
          <w:rFonts w:ascii="Times New Roman" w:eastAsia="Calibri" w:hAnsi="Times New Roman" w:cs="Times New Roman"/>
          <w:sz w:val="23"/>
          <w:szCs w:val="23"/>
          <w:lang w:eastAsia="en-US"/>
        </w:rPr>
        <w:t xml:space="preserve">her türlü arzu ve istekten uzaklaşarak hakka, hakikate, ahlak ve irfana teslim oluşun ifadesidir.  </w:t>
      </w:r>
    </w:p>
    <w:p w:rsidR="00AA0AB2" w:rsidRPr="003E2FCB" w:rsidRDefault="009A1CDD" w:rsidP="00AA0AB2">
      <w:pPr>
        <w:spacing w:after="60" w:line="240" w:lineRule="auto"/>
        <w:ind w:firstLine="510"/>
        <w:contextualSpacing/>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Hicret, bir mekâ</w:t>
      </w:r>
      <w:r w:rsidR="00AA0AB2" w:rsidRPr="003E2FCB">
        <w:rPr>
          <w:rFonts w:ascii="Times New Roman" w:eastAsia="Calibri" w:hAnsi="Times New Roman" w:cs="Times New Roman"/>
          <w:sz w:val="23"/>
          <w:szCs w:val="23"/>
          <w:lang w:eastAsia="en-US"/>
        </w:rPr>
        <w:t xml:space="preserve">ndan diğerine yapılan yolculuk değildir sadece. Hicret, maddeden manaya, fenadan bekaya yürüyebilmek, Yüce Mevlâ’nın yarattığı tertemiz fıtratımızı muhafaza edebilmektir. Şirkten, küfürden, nifaktan uzaklaşıp, iman ehli olabilmektir. Hicret; fâni dünyanın çekiciliğine kanmamaktır. Nefsin heva ve arzularının tuzağına düşmemek, ulvi duygu ve gayeleri, gelip geçici heves ve tutkulara feda etmemektir. </w:t>
      </w:r>
    </w:p>
    <w:p w:rsidR="00AA0AB2" w:rsidRPr="003E2FCB" w:rsidRDefault="00AA0AB2" w:rsidP="000D660F">
      <w:pPr>
        <w:spacing w:after="6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sz w:val="23"/>
          <w:szCs w:val="23"/>
          <w:lang w:eastAsia="en-US"/>
        </w:rPr>
        <w:t xml:space="preserve">Bir ömür boyu helallerle </w:t>
      </w:r>
      <w:r w:rsidR="000D660F" w:rsidRPr="003E2FCB">
        <w:rPr>
          <w:rFonts w:ascii="Times New Roman" w:eastAsia="Calibri" w:hAnsi="Times New Roman" w:cs="Times New Roman"/>
          <w:sz w:val="23"/>
          <w:szCs w:val="23"/>
          <w:lang w:eastAsia="en-US"/>
        </w:rPr>
        <w:t>yetinip</w:t>
      </w:r>
      <w:r w:rsidRPr="003E2FCB">
        <w:rPr>
          <w:rFonts w:ascii="Times New Roman" w:eastAsia="Calibri" w:hAnsi="Times New Roman" w:cs="Times New Roman"/>
          <w:sz w:val="23"/>
          <w:szCs w:val="23"/>
          <w:lang w:eastAsia="en-US"/>
        </w:rPr>
        <w:t>, haramlardan uzak durabilmektir hicret. Durgun suların çabuk kirlendiğini unutmadan her daim hayra doğru akış içinde olmak, Hakkın rızasını tahsil istikametinde koşmaktır hicret.</w:t>
      </w:r>
    </w:p>
    <w:p w:rsidR="00AA0AB2" w:rsidRPr="003E2FCB" w:rsidRDefault="00AA0AB2" w:rsidP="00AA0AB2">
      <w:pPr>
        <w:spacing w:after="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b/>
          <w:sz w:val="23"/>
          <w:szCs w:val="23"/>
          <w:lang w:eastAsia="en-US"/>
        </w:rPr>
        <w:t>Kardeşlerim!</w:t>
      </w:r>
    </w:p>
    <w:p w:rsidR="00AA0AB2" w:rsidRPr="003E2FCB" w:rsidRDefault="00D6780C" w:rsidP="00AA0AB2">
      <w:pPr>
        <w:spacing w:after="6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sz w:val="23"/>
          <w:szCs w:val="23"/>
          <w:lang w:eastAsia="en-US"/>
        </w:rPr>
        <w:t>H</w:t>
      </w:r>
      <w:r w:rsidR="00AA0AB2" w:rsidRPr="003E2FCB">
        <w:rPr>
          <w:rFonts w:ascii="Times New Roman" w:eastAsia="Calibri" w:hAnsi="Times New Roman" w:cs="Times New Roman"/>
          <w:sz w:val="23"/>
          <w:szCs w:val="23"/>
          <w:lang w:eastAsia="en-US"/>
        </w:rPr>
        <w:t>icret ruhunu yüreğimizde yaşamadıkça, kardeşlik iklimini yeryüzüne yaymadıkça, kötülükleri terk edip iyiliklere seyr-u sefer eylemedikçe gerçek manada</w:t>
      </w:r>
      <w:r w:rsidR="00AA0AB2" w:rsidRPr="003E2FCB">
        <w:rPr>
          <w:rFonts w:ascii="Times New Roman" w:eastAsia="Calibri" w:hAnsi="Times New Roman" w:cs="Times New Roman"/>
          <w:color w:val="FF0000"/>
          <w:sz w:val="23"/>
          <w:szCs w:val="23"/>
          <w:lang w:eastAsia="en-US"/>
        </w:rPr>
        <w:t xml:space="preserve"> </w:t>
      </w:r>
      <w:r w:rsidR="00AA0AB2" w:rsidRPr="003E2FCB">
        <w:rPr>
          <w:rFonts w:ascii="Times New Roman" w:eastAsia="Calibri" w:hAnsi="Times New Roman" w:cs="Times New Roman"/>
          <w:sz w:val="23"/>
          <w:szCs w:val="23"/>
          <w:lang w:eastAsia="en-US"/>
        </w:rPr>
        <w:t>hicreti yaşamış olur muyuz? Şerre kilit hayra anahtar olmadıkça, fitne ve fesada “dur” demedikçe, zalimin ve zulmün karşısında olup hakkın ve adaletin yanında yer almadıkça gelip geçen Muharremlerin, yitip giden ayların, günlerin</w:t>
      </w:r>
      <w:r w:rsidR="00A82B11">
        <w:rPr>
          <w:rFonts w:ascii="Times New Roman" w:eastAsia="Calibri" w:hAnsi="Times New Roman" w:cs="Times New Roman"/>
          <w:sz w:val="23"/>
          <w:szCs w:val="23"/>
          <w:lang w:eastAsia="en-US"/>
        </w:rPr>
        <w:t xml:space="preserve"> ne</w:t>
      </w:r>
      <w:r w:rsidR="00AA0AB2" w:rsidRPr="003E2FCB">
        <w:rPr>
          <w:rFonts w:ascii="Times New Roman" w:eastAsia="Calibri" w:hAnsi="Times New Roman" w:cs="Times New Roman"/>
          <w:sz w:val="23"/>
          <w:szCs w:val="23"/>
          <w:lang w:eastAsia="en-US"/>
        </w:rPr>
        <w:t xml:space="preserve"> anlamı olur ki? </w:t>
      </w:r>
    </w:p>
    <w:p w:rsidR="00AA0AB2" w:rsidRPr="003E2FCB" w:rsidRDefault="00AA0AB2" w:rsidP="00440A26">
      <w:pPr>
        <w:spacing w:after="6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sz w:val="23"/>
          <w:szCs w:val="23"/>
          <w:lang w:eastAsia="en-US"/>
        </w:rPr>
        <w:t>O</w:t>
      </w:r>
      <w:r w:rsidR="009A1CDD">
        <w:rPr>
          <w:rFonts w:ascii="Times New Roman" w:eastAsia="Calibri" w:hAnsi="Times New Roman" w:cs="Times New Roman"/>
          <w:sz w:val="23"/>
          <w:szCs w:val="23"/>
          <w:lang w:eastAsia="en-US"/>
        </w:rPr>
        <w:t xml:space="preserve"> halde gelin bugün bu kutlu mekâ</w:t>
      </w:r>
      <w:r w:rsidRPr="003E2FCB">
        <w:rPr>
          <w:rFonts w:ascii="Times New Roman" w:eastAsia="Calibri" w:hAnsi="Times New Roman" w:cs="Times New Roman"/>
          <w:sz w:val="23"/>
          <w:szCs w:val="23"/>
          <w:lang w:eastAsia="en-US"/>
        </w:rPr>
        <w:t xml:space="preserve">nda, bu mübarek saatte Allah ile misakımızı, Resulullah ile biatımızı yenileyerek, hep birlikte günahlardan hayırlara hicrete, hakiki bir muhacir olmaya söz verelim. Efendimizin hicreti Müslümanlar için nasıl milat olmuş ise biz de bugünü salih ve sadık kul olmak, </w:t>
      </w:r>
      <w:r w:rsidR="00A82B11" w:rsidRPr="003E2FCB">
        <w:rPr>
          <w:rFonts w:ascii="Times New Roman" w:eastAsia="Calibri" w:hAnsi="Times New Roman" w:cs="Times New Roman"/>
          <w:sz w:val="23"/>
          <w:szCs w:val="23"/>
          <w:lang w:eastAsia="en-US"/>
        </w:rPr>
        <w:t xml:space="preserve">Muhacir </w:t>
      </w:r>
      <w:r w:rsidRPr="003E2FCB">
        <w:rPr>
          <w:rFonts w:ascii="Times New Roman" w:eastAsia="Calibri" w:hAnsi="Times New Roman" w:cs="Times New Roman"/>
          <w:sz w:val="23"/>
          <w:szCs w:val="23"/>
          <w:lang w:eastAsia="en-US"/>
        </w:rPr>
        <w:t xml:space="preserve">ve </w:t>
      </w:r>
      <w:r w:rsidR="009A1CDD" w:rsidRPr="003E2FCB">
        <w:rPr>
          <w:rFonts w:ascii="Times New Roman" w:eastAsia="Calibri" w:hAnsi="Times New Roman" w:cs="Times New Roman"/>
          <w:sz w:val="23"/>
          <w:szCs w:val="23"/>
          <w:lang w:eastAsia="en-US"/>
        </w:rPr>
        <w:t xml:space="preserve">Ensar </w:t>
      </w:r>
      <w:r w:rsidRPr="003E2FCB">
        <w:rPr>
          <w:rFonts w:ascii="Times New Roman" w:eastAsia="Calibri" w:hAnsi="Times New Roman" w:cs="Times New Roman"/>
          <w:sz w:val="23"/>
          <w:szCs w:val="23"/>
          <w:lang w:eastAsia="en-US"/>
        </w:rPr>
        <w:t xml:space="preserve">kardeşliğini aramızda yeniden kurmak ve ilahi rahmeti tecelli ettirecek hicretlere koyulmak adına milat edelim. </w:t>
      </w:r>
    </w:p>
    <w:p w:rsidR="00AA0AB2" w:rsidRPr="003E2FCB" w:rsidRDefault="00AA0AB2" w:rsidP="00AA0AB2">
      <w:pPr>
        <w:spacing w:after="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b/>
          <w:sz w:val="23"/>
          <w:szCs w:val="23"/>
          <w:lang w:eastAsia="en-US"/>
        </w:rPr>
        <w:t>Aziz Kardeşlerim!</w:t>
      </w:r>
    </w:p>
    <w:p w:rsidR="00AA0AB2" w:rsidRPr="003E2FCB" w:rsidRDefault="00AA0AB2" w:rsidP="00AA0AB2">
      <w:pPr>
        <w:spacing w:after="6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sz w:val="23"/>
          <w:szCs w:val="23"/>
          <w:lang w:eastAsia="en-US"/>
        </w:rPr>
        <w:t>Gelin Hz. İbrahim gibi</w:t>
      </w:r>
      <w:r w:rsidR="00A82B11">
        <w:rPr>
          <w:rFonts w:ascii="Times New Roman" w:eastAsia="Calibri" w:hAnsi="Times New Roman" w:cs="Times New Roman"/>
          <w:sz w:val="23"/>
          <w:szCs w:val="23"/>
          <w:vertAlign w:val="superscript"/>
          <w:lang w:eastAsia="en-US"/>
        </w:rPr>
        <w:t>4</w:t>
      </w:r>
      <w:r w:rsidRPr="003E2FCB">
        <w:rPr>
          <w:rFonts w:ascii="Times New Roman" w:eastAsia="Calibri" w:hAnsi="Times New Roman" w:cs="Times New Roman"/>
          <w:sz w:val="23"/>
          <w:szCs w:val="23"/>
          <w:lang w:eastAsia="en-US"/>
        </w:rPr>
        <w:t xml:space="preserve"> her daim Rabbimize olsun yönelişimiz, hicretimiz. Gelin haramlardan, yanlışlardan, gayr-i meşru duygu ve davranışlardan helal ve tertemiz bir hayata Hz. Lût misali</w:t>
      </w:r>
      <w:r w:rsidR="00A82B11">
        <w:rPr>
          <w:rFonts w:ascii="Times New Roman" w:eastAsia="Calibri" w:hAnsi="Times New Roman" w:cs="Times New Roman"/>
          <w:sz w:val="23"/>
          <w:szCs w:val="23"/>
          <w:vertAlign w:val="superscript"/>
          <w:lang w:eastAsia="en-US"/>
        </w:rPr>
        <w:t>5</w:t>
      </w:r>
      <w:r w:rsidRPr="003E2FCB">
        <w:rPr>
          <w:rFonts w:ascii="Times New Roman" w:eastAsia="Calibri" w:hAnsi="Times New Roman" w:cs="Times New Roman"/>
          <w:sz w:val="23"/>
          <w:szCs w:val="23"/>
          <w:lang w:eastAsia="en-US"/>
        </w:rPr>
        <w:t xml:space="preserve"> hicret edelim. Ardımıza bakmayalım, asla geri dönmeyelim.</w:t>
      </w:r>
    </w:p>
    <w:p w:rsidR="00AA0AB2" w:rsidRPr="003E2FCB" w:rsidRDefault="00AA0AB2" w:rsidP="000D660F">
      <w:pPr>
        <w:spacing w:after="60" w:line="240" w:lineRule="auto"/>
        <w:ind w:firstLine="510"/>
        <w:contextualSpacing/>
        <w:jc w:val="both"/>
        <w:rPr>
          <w:rFonts w:ascii="Times New Roman" w:eastAsia="Calibri" w:hAnsi="Times New Roman" w:cs="Times New Roman"/>
          <w:b/>
          <w:sz w:val="23"/>
          <w:szCs w:val="23"/>
          <w:lang w:eastAsia="en-US"/>
        </w:rPr>
      </w:pPr>
      <w:r w:rsidRPr="003E2FCB">
        <w:rPr>
          <w:rFonts w:ascii="Times New Roman" w:eastAsia="Calibri" w:hAnsi="Times New Roman" w:cs="Times New Roman"/>
          <w:sz w:val="23"/>
          <w:szCs w:val="23"/>
          <w:lang w:eastAsia="en-US"/>
        </w:rPr>
        <w:t>Gelin tüm ırkçılığı, mezhepçiliği kaldırıp atarak birlik ve kardeşliğe hicret edelim.</w:t>
      </w:r>
      <w:r w:rsidR="000D660F" w:rsidRPr="003E2FCB">
        <w:rPr>
          <w:rFonts w:ascii="Times New Roman" w:eastAsia="Calibri" w:hAnsi="Times New Roman" w:cs="Times New Roman"/>
          <w:sz w:val="23"/>
          <w:szCs w:val="23"/>
          <w:lang w:eastAsia="en-US"/>
        </w:rPr>
        <w:t xml:space="preserve"> </w:t>
      </w:r>
      <w:r w:rsidRPr="003E2FCB">
        <w:rPr>
          <w:rFonts w:ascii="Times New Roman" w:eastAsia="Calibri" w:hAnsi="Times New Roman" w:cs="Times New Roman"/>
          <w:sz w:val="23"/>
          <w:szCs w:val="23"/>
          <w:lang w:eastAsia="en-US"/>
        </w:rPr>
        <w:t>Gelin her türlü zulmü, kötülüğü, husumeti ayaklar altına alıp adalete, iyiliğe, merhamete ve muhabbete hicret edelim.</w:t>
      </w:r>
    </w:p>
    <w:p w:rsidR="00AA0AB2" w:rsidRPr="003E2FCB" w:rsidRDefault="00AA0AB2" w:rsidP="000D660F">
      <w:pPr>
        <w:spacing w:after="6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sz w:val="23"/>
          <w:szCs w:val="23"/>
          <w:lang w:eastAsia="en-US"/>
        </w:rPr>
        <w:t>Gelin saldırmayı, yıldırmayı, öldürmeyi bir an önce bırakıp, yaşanan bunca dehşet ve vahşet karşısında yangın yerine dönen yüreklerin ateşini söndürmeye, öksüzlerin, yetimlerin yüzünü güldürmeye, mahzun gönülleri şâd etmeye hicret edelim.</w:t>
      </w:r>
    </w:p>
    <w:p w:rsidR="00AA0AB2" w:rsidRDefault="00440A26" w:rsidP="00440A26">
      <w:pPr>
        <w:spacing w:after="0" w:line="240" w:lineRule="auto"/>
        <w:ind w:firstLine="510"/>
        <w:contextualSpacing/>
        <w:jc w:val="both"/>
        <w:rPr>
          <w:rFonts w:ascii="Times New Roman" w:eastAsia="Calibri" w:hAnsi="Times New Roman" w:cs="Times New Roman"/>
          <w:sz w:val="23"/>
          <w:szCs w:val="23"/>
          <w:lang w:eastAsia="en-US"/>
        </w:rPr>
      </w:pPr>
      <w:r w:rsidRPr="003E2FCB">
        <w:rPr>
          <w:rFonts w:ascii="Times New Roman" w:eastAsia="Calibri" w:hAnsi="Times New Roman" w:cs="Times New Roman"/>
          <w:bCs/>
          <w:sz w:val="23"/>
          <w:szCs w:val="23"/>
          <w:lang w:eastAsia="en-US"/>
        </w:rPr>
        <w:t>Hutbeme</w:t>
      </w:r>
      <w:bookmarkStart w:id="0" w:name="_GoBack"/>
      <w:bookmarkEnd w:id="0"/>
      <w:r w:rsidRPr="003E2FCB">
        <w:rPr>
          <w:rFonts w:ascii="Times New Roman" w:eastAsia="Calibri" w:hAnsi="Times New Roman" w:cs="Times New Roman"/>
          <w:bCs/>
          <w:sz w:val="23"/>
          <w:szCs w:val="23"/>
          <w:lang w:eastAsia="en-US"/>
        </w:rPr>
        <w:t xml:space="preserve"> şu dua ile son vermek istiyorum. </w:t>
      </w:r>
      <w:r w:rsidRPr="003E2FCB">
        <w:rPr>
          <w:rFonts w:ascii="Times New Roman" w:eastAsia="Calibri" w:hAnsi="Times New Roman" w:cs="Times New Roman"/>
          <w:sz w:val="23"/>
          <w:szCs w:val="23"/>
          <w:lang w:eastAsia="en-US"/>
        </w:rPr>
        <w:t>Yâ Rabbi!</w:t>
      </w:r>
      <w:r w:rsidRPr="003E2FCB">
        <w:rPr>
          <w:rFonts w:ascii="Times New Roman" w:eastAsia="Calibri" w:hAnsi="Times New Roman" w:cs="Times New Roman"/>
          <w:b/>
          <w:sz w:val="23"/>
          <w:szCs w:val="23"/>
          <w:lang w:eastAsia="en-US"/>
        </w:rPr>
        <w:t xml:space="preserve"> </w:t>
      </w:r>
      <w:r w:rsidR="00AA0AB2" w:rsidRPr="003E2FCB">
        <w:rPr>
          <w:rFonts w:ascii="Times New Roman" w:eastAsia="Calibri" w:hAnsi="Times New Roman" w:cs="Times New Roman"/>
          <w:sz w:val="23"/>
          <w:szCs w:val="23"/>
          <w:lang w:eastAsia="en-US"/>
        </w:rPr>
        <w:t>Cennetten yeryüzüne adım atışımızla başlayan hicret</w:t>
      </w:r>
      <w:r w:rsidR="00D6780C" w:rsidRPr="003E2FCB">
        <w:rPr>
          <w:rFonts w:ascii="Times New Roman" w:eastAsia="Calibri" w:hAnsi="Times New Roman" w:cs="Times New Roman"/>
          <w:sz w:val="23"/>
          <w:szCs w:val="23"/>
          <w:lang w:eastAsia="en-US"/>
        </w:rPr>
        <w:t>imizin</w:t>
      </w:r>
      <w:r w:rsidR="00AA0AB2" w:rsidRPr="003E2FCB">
        <w:rPr>
          <w:rFonts w:ascii="Times New Roman" w:eastAsia="Calibri" w:hAnsi="Times New Roman" w:cs="Times New Roman"/>
          <w:sz w:val="23"/>
          <w:szCs w:val="23"/>
          <w:lang w:eastAsia="en-US"/>
        </w:rPr>
        <w:t xml:space="preserve">, </w:t>
      </w:r>
      <w:r w:rsidR="009A1CDD" w:rsidRPr="003E2FCB">
        <w:rPr>
          <w:rFonts w:ascii="Times New Roman" w:eastAsia="Calibri" w:hAnsi="Times New Roman" w:cs="Times New Roman"/>
          <w:sz w:val="23"/>
          <w:szCs w:val="23"/>
          <w:lang w:eastAsia="en-US"/>
        </w:rPr>
        <w:t xml:space="preserve">Cennette </w:t>
      </w:r>
      <w:r w:rsidR="00AA0AB2" w:rsidRPr="003E2FCB">
        <w:rPr>
          <w:rFonts w:ascii="Times New Roman" w:eastAsia="Calibri" w:hAnsi="Times New Roman" w:cs="Times New Roman"/>
          <w:sz w:val="23"/>
          <w:szCs w:val="23"/>
          <w:lang w:eastAsia="en-US"/>
        </w:rPr>
        <w:t>hitama ermesi</w:t>
      </w:r>
      <w:r w:rsidR="00D6780C" w:rsidRPr="003E2FCB">
        <w:rPr>
          <w:rFonts w:ascii="Times New Roman" w:eastAsia="Calibri" w:hAnsi="Times New Roman" w:cs="Times New Roman"/>
          <w:sz w:val="23"/>
          <w:szCs w:val="23"/>
          <w:lang w:eastAsia="en-US"/>
        </w:rPr>
        <w:t>ni bizlere nasip eyle.</w:t>
      </w:r>
      <w:r w:rsidR="00AA0AB2" w:rsidRPr="003E2FCB">
        <w:rPr>
          <w:rFonts w:ascii="Times New Roman" w:eastAsia="Calibri" w:hAnsi="Times New Roman" w:cs="Times New Roman"/>
          <w:sz w:val="23"/>
          <w:szCs w:val="23"/>
          <w:lang w:eastAsia="en-US"/>
        </w:rPr>
        <w:t xml:space="preserve"> </w:t>
      </w:r>
    </w:p>
    <w:p w:rsidR="00A82B11" w:rsidRDefault="00A82B11" w:rsidP="00A82B11">
      <w:pPr>
        <w:spacing w:after="0" w:line="240" w:lineRule="auto"/>
        <w:contextualSpacing/>
        <w:jc w:val="both"/>
        <w:rPr>
          <w:rFonts w:ascii="Times New Roman" w:eastAsia="Calibri" w:hAnsi="Times New Roman" w:cs="Times New Roman"/>
          <w:sz w:val="23"/>
          <w:szCs w:val="23"/>
          <w:lang w:eastAsia="en-US"/>
        </w:rPr>
      </w:pPr>
    </w:p>
    <w:p w:rsidR="00A82B11" w:rsidRDefault="00A82B11" w:rsidP="00A82B11">
      <w:pPr>
        <w:spacing w:after="0" w:line="240" w:lineRule="auto"/>
        <w:contextualSpacing/>
        <w:jc w:val="both"/>
        <w:rPr>
          <w:rFonts w:ascii="Times New Roman" w:eastAsia="Calibri" w:hAnsi="Times New Roman" w:cs="Times New Roman"/>
          <w:sz w:val="23"/>
          <w:szCs w:val="23"/>
          <w:lang w:eastAsia="en-US"/>
        </w:rPr>
      </w:pPr>
    </w:p>
    <w:p w:rsidR="00A82B11" w:rsidRDefault="00A82B11" w:rsidP="00A82B11">
      <w:pPr>
        <w:spacing w:after="0" w:line="240" w:lineRule="auto"/>
        <w:contextualSpacing/>
        <w:jc w:val="both"/>
        <w:rPr>
          <w:rFonts w:ascii="Times New Roman" w:eastAsia="Calibri" w:hAnsi="Times New Roman" w:cs="Times New Roman"/>
          <w:sz w:val="23"/>
          <w:szCs w:val="23"/>
          <w:lang w:eastAsia="en-US"/>
        </w:rPr>
      </w:pPr>
      <w:r>
        <w:rPr>
          <w:rFonts w:ascii="Times New Roman" w:eastAsia="Calibri" w:hAnsi="Times New Roman" w:cs="Times New Roman"/>
          <w:sz w:val="23"/>
          <w:szCs w:val="23"/>
          <w:lang w:eastAsia="en-US"/>
        </w:rPr>
        <w:t>_____________</w:t>
      </w:r>
    </w:p>
    <w:p w:rsidR="00A82B11" w:rsidRDefault="00A82B11" w:rsidP="00A82B11">
      <w:pPr>
        <w:pStyle w:val="SonNotMetni"/>
        <w:rPr>
          <w:rFonts w:ascii="Times New Roman" w:hAnsi="Times New Roman" w:cs="Times New Roman"/>
          <w:sz w:val="16"/>
          <w:szCs w:val="16"/>
        </w:rPr>
      </w:pPr>
      <w:r>
        <w:rPr>
          <w:rFonts w:ascii="Times New Roman" w:hAnsi="Times New Roman" w:cs="Times New Roman"/>
          <w:sz w:val="16"/>
          <w:szCs w:val="16"/>
        </w:rPr>
        <w:t>1-Bakara, 2/218.</w:t>
      </w:r>
    </w:p>
    <w:p w:rsidR="00A82B11" w:rsidRDefault="00A82B11" w:rsidP="00A82B11">
      <w:pPr>
        <w:pStyle w:val="SonNotMetni"/>
        <w:rPr>
          <w:rFonts w:ascii="Times New Roman" w:hAnsi="Times New Roman" w:cs="Times New Roman"/>
          <w:sz w:val="16"/>
          <w:szCs w:val="16"/>
        </w:rPr>
      </w:pPr>
      <w:r>
        <w:rPr>
          <w:rFonts w:ascii="Times New Roman" w:hAnsi="Times New Roman" w:cs="Times New Roman"/>
          <w:sz w:val="16"/>
          <w:szCs w:val="16"/>
        </w:rPr>
        <w:t>2-Buhârî, İmân, 4.</w:t>
      </w:r>
    </w:p>
    <w:p w:rsidR="00A82B11" w:rsidRDefault="00A82B11" w:rsidP="00A82B11">
      <w:pPr>
        <w:pStyle w:val="SonNotMetni"/>
        <w:rPr>
          <w:rFonts w:ascii="Times New Roman" w:hAnsi="Times New Roman" w:cs="Times New Roman"/>
          <w:sz w:val="16"/>
          <w:szCs w:val="16"/>
        </w:rPr>
      </w:pPr>
      <w:r>
        <w:rPr>
          <w:rFonts w:ascii="Times New Roman" w:hAnsi="Times New Roman" w:cs="Times New Roman"/>
          <w:sz w:val="16"/>
          <w:szCs w:val="16"/>
        </w:rPr>
        <w:t>3-Dârimî, Siyer, 69.</w:t>
      </w:r>
    </w:p>
    <w:p w:rsidR="00A82B11" w:rsidRDefault="00A82B11" w:rsidP="00A82B11">
      <w:pPr>
        <w:pStyle w:val="SonNotMetni"/>
        <w:rPr>
          <w:rFonts w:ascii="Times New Roman" w:hAnsi="Times New Roman" w:cs="Times New Roman"/>
          <w:sz w:val="16"/>
          <w:szCs w:val="16"/>
        </w:rPr>
      </w:pPr>
      <w:r>
        <w:rPr>
          <w:rFonts w:ascii="Times New Roman" w:hAnsi="Times New Roman" w:cs="Times New Roman"/>
          <w:sz w:val="16"/>
          <w:szCs w:val="16"/>
        </w:rPr>
        <w:t>4-Ankebût, 29/26.</w:t>
      </w:r>
    </w:p>
    <w:p w:rsidR="00A82B11" w:rsidRDefault="00A82B11" w:rsidP="00A82B11">
      <w:pPr>
        <w:pStyle w:val="SonNotMetni"/>
        <w:rPr>
          <w:rFonts w:ascii="Times New Roman" w:hAnsi="Times New Roman" w:cs="Times New Roman"/>
          <w:sz w:val="16"/>
          <w:szCs w:val="16"/>
        </w:rPr>
      </w:pPr>
      <w:r>
        <w:rPr>
          <w:rFonts w:ascii="Times New Roman" w:hAnsi="Times New Roman" w:cs="Times New Roman"/>
          <w:sz w:val="16"/>
          <w:szCs w:val="16"/>
        </w:rPr>
        <w:t>5-Hûd, 11/81</w:t>
      </w:r>
    </w:p>
    <w:p w:rsidR="00A82B11" w:rsidRDefault="00A82B11" w:rsidP="00A82B11">
      <w:pPr>
        <w:pStyle w:val="SonNotMetni"/>
        <w:rPr>
          <w:rFonts w:ascii="Times New Roman" w:hAnsi="Times New Roman" w:cs="Times New Roman"/>
          <w:sz w:val="16"/>
          <w:szCs w:val="16"/>
        </w:rPr>
      </w:pPr>
    </w:p>
    <w:p w:rsidR="00A82B11" w:rsidRDefault="00A82B11" w:rsidP="00A82B11">
      <w:pPr>
        <w:pStyle w:val="SonNotMetni"/>
        <w:jc w:val="center"/>
        <w:rPr>
          <w:rFonts w:ascii="Times New Roman" w:hAnsi="Times New Roman" w:cs="Times New Roman"/>
          <w:b/>
          <w:i/>
          <w:sz w:val="16"/>
          <w:szCs w:val="16"/>
        </w:rPr>
      </w:pPr>
    </w:p>
    <w:p w:rsidR="00A82B11" w:rsidRDefault="00A82B11" w:rsidP="00A82B11">
      <w:pPr>
        <w:pStyle w:val="SonNotMetni"/>
        <w:jc w:val="center"/>
        <w:rPr>
          <w:rFonts w:ascii="Times New Roman" w:hAnsi="Times New Roman" w:cs="Times New Roman"/>
          <w:b/>
          <w:i/>
          <w:sz w:val="16"/>
          <w:szCs w:val="16"/>
        </w:rPr>
      </w:pPr>
    </w:p>
    <w:p w:rsidR="00A82B11" w:rsidRDefault="00A82B11" w:rsidP="00A82B11">
      <w:pPr>
        <w:pStyle w:val="SonNotMetni"/>
        <w:jc w:val="center"/>
        <w:rPr>
          <w:rFonts w:ascii="Times New Roman" w:hAnsi="Times New Roman" w:cs="Times New Roman"/>
          <w:b/>
          <w:i/>
          <w:sz w:val="16"/>
          <w:szCs w:val="16"/>
        </w:rPr>
      </w:pPr>
    </w:p>
    <w:p w:rsidR="00A82B11" w:rsidRDefault="00A82B11" w:rsidP="00A82B11">
      <w:pPr>
        <w:pStyle w:val="SonNotMetni"/>
        <w:jc w:val="center"/>
        <w:rPr>
          <w:rFonts w:ascii="Times New Roman" w:hAnsi="Times New Roman" w:cs="Times New Roman"/>
          <w:b/>
          <w:i/>
          <w:sz w:val="16"/>
          <w:szCs w:val="16"/>
        </w:rPr>
      </w:pPr>
    </w:p>
    <w:p w:rsidR="00A82B11" w:rsidRDefault="00A82B11" w:rsidP="00A82B11">
      <w:pPr>
        <w:pStyle w:val="SonNotMetni"/>
        <w:jc w:val="center"/>
        <w:rPr>
          <w:rFonts w:ascii="Times New Roman" w:hAnsi="Times New Roman" w:cs="Times New Roman"/>
          <w:sz w:val="16"/>
          <w:szCs w:val="16"/>
        </w:rPr>
      </w:pPr>
      <w:r w:rsidRPr="009A1CDD">
        <w:rPr>
          <w:rFonts w:ascii="Times New Roman" w:hAnsi="Times New Roman" w:cs="Times New Roman"/>
          <w:b/>
          <w:i/>
          <w:sz w:val="16"/>
          <w:szCs w:val="16"/>
        </w:rPr>
        <w:t>24/10/2014 tarihli Diyanet İşleri Başkanlığı Hutbesinden İstifade edilerek hazırlanmıştır</w:t>
      </w:r>
      <w:r>
        <w:rPr>
          <w:rFonts w:ascii="Times New Roman" w:hAnsi="Times New Roman" w:cs="Times New Roman"/>
          <w:sz w:val="16"/>
          <w:szCs w:val="16"/>
        </w:rPr>
        <w:t>.</w:t>
      </w:r>
    </w:p>
    <w:p w:rsidR="00A82B11" w:rsidRPr="003E2FCB" w:rsidRDefault="00A82B11" w:rsidP="00440A26">
      <w:pPr>
        <w:spacing w:after="0" w:line="240" w:lineRule="auto"/>
        <w:ind w:firstLine="510"/>
        <w:contextualSpacing/>
        <w:jc w:val="both"/>
        <w:rPr>
          <w:rFonts w:ascii="Times New Roman" w:eastAsia="Calibri" w:hAnsi="Times New Roman" w:cs="Times New Roman"/>
          <w:sz w:val="23"/>
          <w:szCs w:val="23"/>
          <w:lang w:eastAsia="en-US"/>
        </w:rPr>
      </w:pPr>
    </w:p>
    <w:sectPr w:rsidR="00A82B11" w:rsidRPr="003E2FCB" w:rsidSect="003E2FCB">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F7" w:rsidRDefault="00047BF7" w:rsidP="00AA0AB2">
      <w:pPr>
        <w:spacing w:after="0" w:line="240" w:lineRule="auto"/>
      </w:pPr>
      <w:r>
        <w:separator/>
      </w:r>
    </w:p>
  </w:endnote>
  <w:endnote w:type="continuationSeparator" w:id="0">
    <w:p w:rsidR="00047BF7" w:rsidRDefault="00047BF7" w:rsidP="00AA0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Basic">
    <w:altName w:val="Segoe UI"/>
    <w:charset w:val="B2"/>
    <w:family w:val="auto"/>
    <w:pitch w:val="variable"/>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F7" w:rsidRDefault="00047BF7" w:rsidP="00AA0AB2">
      <w:pPr>
        <w:spacing w:after="0" w:line="240" w:lineRule="auto"/>
      </w:pPr>
      <w:r>
        <w:separator/>
      </w:r>
    </w:p>
  </w:footnote>
  <w:footnote w:type="continuationSeparator" w:id="0">
    <w:p w:rsidR="00047BF7" w:rsidRDefault="00047BF7" w:rsidP="00AA0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0AB2"/>
    <w:rsid w:val="00010955"/>
    <w:rsid w:val="00047BF7"/>
    <w:rsid w:val="000C0D7F"/>
    <w:rsid w:val="000D660F"/>
    <w:rsid w:val="001B19C7"/>
    <w:rsid w:val="0029362D"/>
    <w:rsid w:val="00383977"/>
    <w:rsid w:val="003E2FCB"/>
    <w:rsid w:val="00440A26"/>
    <w:rsid w:val="004515DB"/>
    <w:rsid w:val="009A1CDD"/>
    <w:rsid w:val="00A82B11"/>
    <w:rsid w:val="00AA0AB2"/>
    <w:rsid w:val="00D6780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7184"/>
  <w15:docId w15:val="{6B802DC6-1379-4ADB-94FA-AD3FCE09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0AB2"/>
    <w:rPr>
      <w:rFonts w:ascii="Calibri" w:eastAsia="Times New Roman" w:hAnsi="Calibri"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AA0AB2"/>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AA0AB2"/>
    <w:rPr>
      <w:rFonts w:ascii="Calibri" w:eastAsia="Times New Roman" w:hAnsi="Calibri" w:cs="Arial"/>
      <w:sz w:val="20"/>
      <w:szCs w:val="20"/>
      <w:lang w:eastAsia="tr-TR"/>
    </w:rPr>
  </w:style>
  <w:style w:type="character" w:styleId="SonNotBavurusu">
    <w:name w:val="endnote reference"/>
    <w:uiPriority w:val="99"/>
    <w:semiHidden/>
    <w:unhideWhenUsed/>
    <w:rsid w:val="00AA0AB2"/>
    <w:rPr>
      <w:vertAlign w:val="superscript"/>
    </w:rPr>
  </w:style>
  <w:style w:type="paragraph" w:styleId="BalonMetni">
    <w:name w:val="Balloon Text"/>
    <w:basedOn w:val="Normal"/>
    <w:link w:val="BalonMetniChar"/>
    <w:uiPriority w:val="99"/>
    <w:semiHidden/>
    <w:unhideWhenUsed/>
    <w:rsid w:val="00AA0A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AB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7750">
      <w:bodyDiv w:val="1"/>
      <w:marLeft w:val="0"/>
      <w:marRight w:val="0"/>
      <w:marTop w:val="0"/>
      <w:marBottom w:val="0"/>
      <w:divBdr>
        <w:top w:val="none" w:sz="0" w:space="0" w:color="auto"/>
        <w:left w:val="none" w:sz="0" w:space="0" w:color="auto"/>
        <w:bottom w:val="none" w:sz="0" w:space="0" w:color="auto"/>
        <w:right w:val="none" w:sz="0" w:space="0" w:color="auto"/>
      </w:divBdr>
    </w:div>
    <w:div w:id="913006672">
      <w:bodyDiv w:val="1"/>
      <w:marLeft w:val="0"/>
      <w:marRight w:val="0"/>
      <w:marTop w:val="0"/>
      <w:marBottom w:val="0"/>
      <w:divBdr>
        <w:top w:val="none" w:sz="0" w:space="0" w:color="auto"/>
        <w:left w:val="none" w:sz="0" w:space="0" w:color="auto"/>
        <w:bottom w:val="none" w:sz="0" w:space="0" w:color="auto"/>
        <w:right w:val="none" w:sz="0" w:space="0" w:color="auto"/>
      </w:divBdr>
    </w:div>
    <w:div w:id="967664861">
      <w:bodyDiv w:val="1"/>
      <w:marLeft w:val="0"/>
      <w:marRight w:val="0"/>
      <w:marTop w:val="0"/>
      <w:marBottom w:val="0"/>
      <w:divBdr>
        <w:top w:val="none" w:sz="0" w:space="0" w:color="auto"/>
        <w:left w:val="none" w:sz="0" w:space="0" w:color="auto"/>
        <w:bottom w:val="none" w:sz="0" w:space="0" w:color="auto"/>
        <w:right w:val="none" w:sz="0" w:space="0" w:color="auto"/>
      </w:divBdr>
    </w:div>
    <w:div w:id="18055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33E8-D557-4508-BAB8-719FFDDCD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 Hizmetleri Müşavirliği Lefkoşa</cp:lastModifiedBy>
  <cp:revision>5</cp:revision>
  <cp:lastPrinted>2016-10-11T12:30:00Z</cp:lastPrinted>
  <dcterms:created xsi:type="dcterms:W3CDTF">2016-10-11T11:22:00Z</dcterms:created>
  <dcterms:modified xsi:type="dcterms:W3CDTF">2016-10-13T11:20:00Z</dcterms:modified>
</cp:coreProperties>
</file>